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132" w:rsidRDefault="00AC4132" w:rsidP="00AC41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4132"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СЫ</w:t>
      </w:r>
    </w:p>
    <w:p w:rsidR="00AC4132" w:rsidRPr="00AC4132" w:rsidRDefault="00AC4132" w:rsidP="00AC41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413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AC4132" w:rsidRPr="00AC4132" w:rsidRDefault="00AC4132" w:rsidP="00AC41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41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токтомуна өзгөртүү киргизүүбоюнча </w:t>
      </w:r>
    </w:p>
    <w:p w:rsidR="00792AE8" w:rsidRPr="00AC4132" w:rsidRDefault="00AC4132" w:rsidP="00AC41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4132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AC413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 w:rsidRPr="00AC4132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AC41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92AE8" w:rsidRPr="00AC4132">
        <w:rPr>
          <w:rFonts w:ascii="Times New Roman" w:hAnsi="Times New Roman" w:cs="Times New Roman"/>
          <w:b/>
          <w:sz w:val="28"/>
          <w:szCs w:val="28"/>
          <w:lang w:val="ky-KG"/>
        </w:rPr>
        <w:t>2014-жылдын</w:t>
      </w:r>
      <w:r w:rsidRPr="00AC41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C4132">
        <w:rPr>
          <w:rFonts w:ascii="Times New Roman" w:hAnsi="Times New Roman" w:cs="Times New Roman"/>
          <w:b/>
          <w:sz w:val="28"/>
          <w:szCs w:val="28"/>
          <w:lang w:val="ky-KG"/>
        </w:rPr>
        <w:t>15-сентябрындагы</w:t>
      </w:r>
      <w:r w:rsidR="00792AE8" w:rsidRPr="00AC41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№ 530»</w:t>
      </w:r>
      <w:r w:rsidRPr="00AC41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7165"/>
      </w:tblGrid>
      <w:tr w:rsidR="00792AE8" w:rsidRPr="00AC4132" w:rsidTr="00792AE8">
        <w:tc>
          <w:tcPr>
            <w:tcW w:w="675" w:type="dxa"/>
          </w:tcPr>
          <w:p w:rsidR="00792AE8" w:rsidRPr="00AC4132" w:rsidRDefault="00792AE8" w:rsidP="00792A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6946" w:type="dxa"/>
          </w:tcPr>
          <w:p w:rsidR="00792AE8" w:rsidRPr="00AC4132" w:rsidRDefault="00792AE8" w:rsidP="00792A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 редакция</w:t>
            </w:r>
          </w:p>
        </w:tc>
        <w:tc>
          <w:tcPr>
            <w:tcW w:w="7165" w:type="dxa"/>
          </w:tcPr>
          <w:p w:rsidR="00792AE8" w:rsidRPr="00AC4132" w:rsidRDefault="00792AE8" w:rsidP="00792A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Сунушталган редакция</w:t>
            </w:r>
          </w:p>
        </w:tc>
      </w:tr>
      <w:tr w:rsidR="00792AE8" w:rsidRPr="00AC4132" w:rsidTr="00BC0507">
        <w:tc>
          <w:tcPr>
            <w:tcW w:w="675" w:type="dxa"/>
          </w:tcPr>
          <w:p w:rsidR="00792AE8" w:rsidRPr="00AC4132" w:rsidRDefault="00792AE8" w:rsidP="00792A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4111" w:type="dxa"/>
            <w:gridSpan w:val="2"/>
          </w:tcPr>
          <w:p w:rsidR="00792AE8" w:rsidRPr="00AC4132" w:rsidRDefault="00792AE8" w:rsidP="00792AE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1-тиркеме</w:t>
            </w:r>
          </w:p>
          <w:p w:rsidR="00792AE8" w:rsidRPr="00AC4132" w:rsidRDefault="00792AE8" w:rsidP="00792AE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</w:t>
            </w:r>
            <w:r w:rsidRPr="00AC41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</w:p>
          <w:p w:rsidR="00792AE8" w:rsidRPr="00AC4132" w:rsidRDefault="00792AE8" w:rsidP="00792AE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өкмө</w:t>
            </w:r>
            <w:r w:rsidRPr="00AC41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түнү</w:t>
            </w:r>
            <w:r w:rsidRPr="00AC41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токтомуна</w:t>
            </w:r>
          </w:p>
          <w:p w:rsidR="00792AE8" w:rsidRPr="00AC4132" w:rsidRDefault="00792AE8" w:rsidP="00792AE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2014-жылдын 15-сентябрындагы № 530</w:t>
            </w:r>
          </w:p>
          <w:p w:rsidR="00792AE8" w:rsidRPr="00AC4132" w:rsidRDefault="00792AE8" w:rsidP="00792AE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792AE8" w:rsidRPr="00AC4132" w:rsidRDefault="00792AE8" w:rsidP="00792A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  <w:t>Мамлекеттик органдарга жана жергиликтүү өз алдынча башкаруунун аткаруучу органдарына өткөрүлүп берилүүчү Кыргыз Республикасынын Өкмөтүнүн айрым ченем жаратуу ыйгарым укуктарынын</w:t>
            </w:r>
            <w:r w:rsidRPr="00AC4132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  <w:br/>
              <w:t>ТИЗМЕСИ</w:t>
            </w:r>
          </w:p>
        </w:tc>
      </w:tr>
      <w:tr w:rsidR="00792AE8" w:rsidRPr="00AC4132" w:rsidTr="00792AE8">
        <w:tc>
          <w:tcPr>
            <w:tcW w:w="675" w:type="dxa"/>
          </w:tcPr>
          <w:p w:rsidR="00792AE8" w:rsidRPr="00AC4132" w:rsidRDefault="00792AE8" w:rsidP="00792A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6946" w:type="dxa"/>
          </w:tcPr>
          <w:p w:rsidR="00792AE8" w:rsidRPr="00AC4132" w:rsidRDefault="00792AE8" w:rsidP="00792AE8">
            <w:pPr>
              <w:ind w:firstLine="601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7. Кыргыз Республикасынын Финансы министрлигине, төмөнкүлөрдү бекитүү боюнча:</w:t>
            </w:r>
          </w:p>
          <w:p w:rsidR="00176C69" w:rsidRPr="00AC4132" w:rsidRDefault="00176C69" w:rsidP="00792AE8">
            <w:pPr>
              <w:ind w:firstLine="601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……….</w:t>
            </w:r>
          </w:p>
          <w:p w:rsidR="00176C69" w:rsidRPr="00AC4132" w:rsidRDefault="00792AE8" w:rsidP="00176C69">
            <w:pPr>
              <w:ind w:firstLine="601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- мамлекеттик сектордо финансылык башкаруу, ички контролдоо жана ички аудит боюнча стандарттарды жана методологиялык документтерди;</w:t>
            </w: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</w:p>
          <w:p w:rsidR="00792AE8" w:rsidRPr="00AC4132" w:rsidRDefault="00792AE8" w:rsidP="00792AE8">
            <w:pPr>
              <w:ind w:firstLine="601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товарларды, жумуштарды жана кызмат көрсөтүүлөрдү бир этаптуу </w:t>
            </w:r>
            <w:r w:rsidRPr="00AC4132">
              <w:rPr>
                <w:rFonts w:ascii="Times New Roman" w:hAnsi="Times New Roman" w:cs="Times New Roman"/>
                <w:strike/>
                <w:color w:val="2B2B2B"/>
                <w:sz w:val="28"/>
                <w:szCs w:val="28"/>
                <w:shd w:val="clear" w:color="auto" w:fill="FFFFFF"/>
                <w:lang w:val="ky-KG"/>
              </w:rPr>
              <w:t>тоорук ыкмасы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менен сатып алууга </w:t>
            </w:r>
            <w:r w:rsidRPr="00AC4132">
              <w:rPr>
                <w:rFonts w:ascii="Times New Roman" w:hAnsi="Times New Roman" w:cs="Times New Roman"/>
                <w:strike/>
                <w:color w:val="2B2B2B"/>
                <w:sz w:val="28"/>
                <w:szCs w:val="28"/>
                <w:shd w:val="clear" w:color="auto" w:fill="FFFFFF"/>
                <w:lang w:val="ky-KG"/>
              </w:rPr>
              <w:t>стандарттуу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конкурстук документтерди;</w:t>
            </w: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</w:p>
          <w:p w:rsidR="00792AE8" w:rsidRPr="00AC4132" w:rsidRDefault="00792AE8" w:rsidP="00792AE8">
            <w:pPr>
              <w:ind w:firstLine="601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товарларды, жумуштарды жана кызмат 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lastRenderedPageBreak/>
              <w:t xml:space="preserve">көрсөтүүлөрдү эки этаптуу </w:t>
            </w:r>
            <w:r w:rsidRPr="00AC4132">
              <w:rPr>
                <w:rFonts w:ascii="Times New Roman" w:hAnsi="Times New Roman" w:cs="Times New Roman"/>
                <w:strike/>
                <w:color w:val="2B2B2B"/>
                <w:sz w:val="28"/>
                <w:szCs w:val="28"/>
                <w:shd w:val="clear" w:color="auto" w:fill="FFFFFF"/>
                <w:lang w:val="ky-KG"/>
              </w:rPr>
              <w:t>тоорук ыкмасы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менен сатып алууга стандарттуу конкурстук документтерди;</w:t>
            </w: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</w:p>
          <w:p w:rsidR="00792AE8" w:rsidRPr="00AC4132" w:rsidRDefault="00792AE8" w:rsidP="00792AE8">
            <w:pPr>
              <w:ind w:firstLine="601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товарларды, жумуштарды жана кызмат көрсөтүүлөрдү </w:t>
            </w:r>
            <w:r w:rsidRPr="00AC4132">
              <w:rPr>
                <w:rFonts w:ascii="Times New Roman" w:hAnsi="Times New Roman" w:cs="Times New Roman"/>
                <w:strike/>
                <w:color w:val="2B2B2B"/>
                <w:sz w:val="28"/>
                <w:szCs w:val="28"/>
                <w:shd w:val="clear" w:color="auto" w:fill="FFFFFF"/>
                <w:lang w:val="ky-KG"/>
              </w:rPr>
              <w:t>жөнөкөйлөштүрүлгөн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ыкма менен сатып алууга стандарттуу конкурстук документтерди;</w:t>
            </w: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жок</w:t>
            </w: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</w:p>
          <w:p w:rsidR="00792AE8" w:rsidRPr="00AC4132" w:rsidRDefault="00792AE8" w:rsidP="00792AE8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</w:p>
          <w:p w:rsidR="00792AE8" w:rsidRPr="00AC4132" w:rsidRDefault="00792AE8" w:rsidP="00792AE8">
            <w:pPr>
              <w:ind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мамлекеттик сатып алууларды өткөрүүнүн жүрүшүндө сатып алуучу уюмдардын аракетине даттанууларды кароо жана ишенимсиз жабдуучу-берүүчүлөрдүн (подрядчылардын) маалымат базасына киргизүү боюнча көз карандысыз ведомстволор аралык комиссиянын ишинин тартиби жөнүндө жобону;</w:t>
            </w:r>
          </w:p>
        </w:tc>
        <w:tc>
          <w:tcPr>
            <w:tcW w:w="7165" w:type="dxa"/>
          </w:tcPr>
          <w:p w:rsidR="00176C69" w:rsidRPr="00AC4132" w:rsidRDefault="00176C69" w:rsidP="00176C69">
            <w:pPr>
              <w:ind w:firstLine="601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lastRenderedPageBreak/>
              <w:t>7. Кыргыз Республикасынын Финансы министрлигине, төмөнкүлөрдү бекитүү боюнча:</w:t>
            </w:r>
          </w:p>
          <w:p w:rsidR="00176C69" w:rsidRPr="00AC4132" w:rsidRDefault="00176C69" w:rsidP="00176C69">
            <w:pPr>
              <w:ind w:firstLine="601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……….</w:t>
            </w:r>
          </w:p>
          <w:p w:rsidR="00176C69" w:rsidRPr="00AC4132" w:rsidRDefault="00176C69" w:rsidP="00176C69">
            <w:pPr>
              <w:ind w:firstLine="601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- мамлекеттик сектордо финансылык башкаруу, ички контролдоо жана ички аудит боюнча стандарттарды жана методологиялык документтерди;</w:t>
            </w:r>
          </w:p>
          <w:p w:rsidR="00792AE8" w:rsidRPr="00AC4132" w:rsidRDefault="00792AE8" w:rsidP="00176C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176C69" w:rsidRPr="00AC4132" w:rsidRDefault="00176C69" w:rsidP="00176C69">
            <w:pPr>
              <w:ind w:firstLine="601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товарларды, жумуштарды жана кызмат көрсөтүүлөрдү бир этаптуу ыкма менен сатып алууга стандарт</w:t>
            </w:r>
            <w:r w:rsidRPr="00AC4132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т</w:t>
            </w:r>
            <w:r w:rsidRPr="00AC4132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ык 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конкурстук документтерди;</w:t>
            </w:r>
          </w:p>
          <w:p w:rsidR="00176C69" w:rsidRPr="00AC4132" w:rsidRDefault="00176C69" w:rsidP="00176C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176C69" w:rsidRPr="00AC4132" w:rsidRDefault="00176C69" w:rsidP="00176C69">
            <w:pPr>
              <w:ind w:firstLine="601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товарларды, жумуштарды жана кызмат 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lastRenderedPageBreak/>
              <w:t xml:space="preserve">көрсөтүүлөрдү эки этаптуу 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ыкма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менен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сатып алууга стандарт</w:t>
            </w:r>
            <w:r w:rsidRPr="00AC4132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тык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конкурстук документтерди;</w:t>
            </w:r>
          </w:p>
          <w:p w:rsidR="00176C69" w:rsidRPr="00AC4132" w:rsidRDefault="00176C69" w:rsidP="00176C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176C69" w:rsidRPr="00AC4132" w:rsidRDefault="00176C69" w:rsidP="00176C69">
            <w:pPr>
              <w:ind w:firstLine="459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товарларды, жумуштарды жана кызмат көрсөтүүлөрдү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 жөнөкөйл</w:t>
            </w:r>
            <w:r w:rsidRPr="00AC4132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өтүлгөн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ыкма менен </w:t>
            </w:r>
            <w:r w:rsidRPr="00AC4132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жана бааны төмөндөтүү ыкма аркылуу</w:t>
            </w:r>
            <w:r w:rsidRPr="00AC413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сатып алууга стандарттуу конкурстук документтер;</w:t>
            </w:r>
          </w:p>
          <w:p w:rsidR="00176C69" w:rsidRPr="00AC4132" w:rsidRDefault="00176C69" w:rsidP="00176C69">
            <w:pPr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176C69" w:rsidRPr="00AC4132" w:rsidRDefault="00176C69" w:rsidP="00176C69">
            <w:pPr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келишимди тикелей түзүү усулу аркылуу товарларды, жумуштарды жана кызмат көрсөтүүлөрдү сатып алууга, ошондой эле келишимди тикелей түзүү аркылуу тандап алуу усулу аркылуу консультациялык кызмат көрсөтүүлөрдү сатып алууга стандарттуу конкурстук документтер;</w:t>
            </w:r>
          </w:p>
          <w:p w:rsidR="00176C69" w:rsidRPr="00AC4132" w:rsidRDefault="00176C69" w:rsidP="00176C69">
            <w:pPr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176C69" w:rsidRPr="00AC4132" w:rsidRDefault="00176C69" w:rsidP="00176C69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C41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сатып алуулар </w:t>
            </w:r>
            <w:r w:rsidRPr="00AC413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чөйрөсүндөгү даттанууларды, ошондой эле ишенимсиз (ак ниет эмес) берүүчүлөрдүн (подрядчылардын) жана мамлекеттик сатып алуулар боюнча консультанттардын маалымат базасына киргизүү жөнүндө кайрылууларды кароо тартиби тууралуу жобо;</w:t>
            </w:r>
          </w:p>
        </w:tc>
      </w:tr>
    </w:tbl>
    <w:p w:rsidR="00AC4132" w:rsidRDefault="00AC4132" w:rsidP="00AC4132">
      <w:pPr>
        <w:rPr>
          <w:rFonts w:ascii="Times New Roman" w:hAnsi="Times New Roman" w:cs="Times New Roman"/>
          <w:b/>
          <w:sz w:val="28"/>
          <w:szCs w:val="28"/>
        </w:rPr>
      </w:pPr>
    </w:p>
    <w:p w:rsidR="00AC4132" w:rsidRPr="00287368" w:rsidRDefault="00AC4132" w:rsidP="00AC413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3CA1">
        <w:rPr>
          <w:rFonts w:ascii="Times New Roman" w:hAnsi="Times New Roman" w:cs="Times New Roman"/>
          <w:b/>
          <w:sz w:val="28"/>
          <w:szCs w:val="28"/>
        </w:rPr>
        <w:t>Министр</w:t>
      </w:r>
      <w:r w:rsidR="00AD738C">
        <w:rPr>
          <w:rFonts w:ascii="Times New Roman" w:hAnsi="Times New Roman" w:cs="Times New Roman"/>
          <w:b/>
          <w:sz w:val="28"/>
          <w:szCs w:val="28"/>
        </w:rPr>
        <w:t>дин</w:t>
      </w:r>
      <w:proofErr w:type="spellEnd"/>
      <w:r w:rsidR="00AD73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D738C">
        <w:rPr>
          <w:rFonts w:ascii="Times New Roman" w:hAnsi="Times New Roman" w:cs="Times New Roman"/>
          <w:b/>
          <w:sz w:val="28"/>
          <w:szCs w:val="28"/>
        </w:rPr>
        <w:t>м.а</w:t>
      </w:r>
      <w:proofErr w:type="spellEnd"/>
      <w:r w:rsidR="00AD738C">
        <w:rPr>
          <w:rFonts w:ascii="Times New Roman" w:hAnsi="Times New Roman" w:cs="Times New Roman"/>
          <w:b/>
          <w:sz w:val="28"/>
          <w:szCs w:val="28"/>
        </w:rPr>
        <w:t>.</w:t>
      </w:r>
      <w:r w:rsidRPr="00E53C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D738C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bookmarkStart w:id="0" w:name="_GoBack"/>
      <w:bookmarkEnd w:id="0"/>
      <w:r w:rsidRPr="00E53CA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К.Б.Мукашев</w:t>
      </w:r>
      <w:proofErr w:type="spellEnd"/>
    </w:p>
    <w:p w:rsidR="006D599E" w:rsidRPr="00792AE8" w:rsidRDefault="006D599E" w:rsidP="00792AE8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6D599E" w:rsidRPr="00792AE8" w:rsidSect="00792A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AE8"/>
    <w:rsid w:val="00176C69"/>
    <w:rsid w:val="006D599E"/>
    <w:rsid w:val="00792AE8"/>
    <w:rsid w:val="00AC4132"/>
    <w:rsid w:val="00A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Д.Закирова</dc:creator>
  <cp:lastModifiedBy>Д.Закирова</cp:lastModifiedBy>
  <cp:revision>2</cp:revision>
  <dcterms:created xsi:type="dcterms:W3CDTF">2021-02-01T08:41:00Z</dcterms:created>
  <dcterms:modified xsi:type="dcterms:W3CDTF">2021-02-01T11:29:00Z</dcterms:modified>
</cp:coreProperties>
</file>